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01AE" w14:textId="77777777" w:rsidR="008D5906" w:rsidRDefault="00293A8D" w:rsidP="00236B3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8DB3931" w14:textId="77777777" w:rsidR="008D5906" w:rsidRDefault="00236B37">
      <w:pPr>
        <w:spacing w:after="0" w:line="259" w:lineRule="auto"/>
        <w:ind w:right="6795"/>
        <w:jc w:val="right"/>
      </w:pPr>
      <w:r>
        <w:rPr>
          <w:b/>
          <w:sz w:val="36"/>
        </w:rPr>
        <w:t>HARMANCIK</w:t>
      </w:r>
      <w:r w:rsidR="00293A8D">
        <w:rPr>
          <w:b/>
          <w:sz w:val="36"/>
        </w:rPr>
        <w:t xml:space="preserve"> KAYMAKAMLIĞI</w:t>
      </w:r>
      <w:r w:rsidR="00293A8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2DE37F" w14:textId="77777777" w:rsidR="008D5906" w:rsidRDefault="00293A8D">
      <w:pPr>
        <w:spacing w:after="0" w:line="259" w:lineRule="auto"/>
        <w:ind w:right="6502"/>
        <w:jc w:val="right"/>
      </w:pPr>
      <w:r>
        <w:rPr>
          <w:b/>
          <w:sz w:val="36"/>
        </w:rPr>
        <w:t>HİZMET STANDARTLARI TABLOSU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7D38B0" w14:textId="77777777" w:rsidR="008D5906" w:rsidRDefault="00293A8D">
      <w:pPr>
        <w:spacing w:after="6" w:line="259" w:lineRule="auto"/>
        <w:ind w:left="0" w:right="6445" w:firstLine="0"/>
        <w:jc w:val="right"/>
      </w:pPr>
      <w:r>
        <w:rPr>
          <w:b/>
          <w:color w:val="FF6600"/>
          <w:sz w:val="22"/>
        </w:rPr>
        <w:t>(</w:t>
      </w:r>
      <w:r>
        <w:rPr>
          <w:b/>
          <w:color w:val="FF6600"/>
          <w:sz w:val="20"/>
        </w:rPr>
        <w:t>İÇİŞLERİ BAKANLIĞINA BAĞLI TÜM KAYMAKAMLIK BİRİMLERİ)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F4583B" w14:textId="77777777" w:rsidR="008D5906" w:rsidRDefault="00293A8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1706" w:type="dxa"/>
        <w:tblInd w:w="-108" w:type="dxa"/>
        <w:tblCellMar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960"/>
        <w:gridCol w:w="3646"/>
        <w:gridCol w:w="14400"/>
        <w:gridCol w:w="2700"/>
      </w:tblGrid>
      <w:tr w:rsidR="008D5906" w14:paraId="31C0CE63" w14:textId="77777777">
        <w:trPr>
          <w:trHeight w:val="130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B44B" w14:textId="77777777" w:rsidR="008D5906" w:rsidRDefault="00293A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64117" w14:textId="77777777" w:rsidR="008D5906" w:rsidRDefault="00293A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VATANDAŞA SUNULAN HİZMETİN ADI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F0C4" w14:textId="77777777" w:rsidR="008D5906" w:rsidRDefault="00293A8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BAŞVURUDA İSTENİLEN BELGELER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5EC7" w14:textId="77777777" w:rsidR="008D5906" w:rsidRDefault="00293A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HİZMETİN TAMAMLANMA SÜRESİ (EN GEÇ SÜRE)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12E53242" w14:textId="77777777">
        <w:trPr>
          <w:trHeight w:val="130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7A7D" w14:textId="77777777" w:rsidR="008D5906" w:rsidRDefault="00293A8D">
            <w:pPr>
              <w:spacing w:after="3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F9F50A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3A3C21" w14:textId="77777777" w:rsidR="008D5906" w:rsidRDefault="00293A8D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7A02" w14:textId="77777777" w:rsidR="008D5906" w:rsidRDefault="00293A8D">
            <w:pPr>
              <w:spacing w:after="51" w:line="251" w:lineRule="auto"/>
              <w:ind w:left="0" w:firstLine="0"/>
            </w:pPr>
            <w:r>
              <w:t xml:space="preserve">Taşınmaz Mal </w:t>
            </w:r>
            <w:proofErr w:type="spellStart"/>
            <w:r>
              <w:t>Zilyedliğine</w:t>
            </w:r>
            <w:proofErr w:type="spellEnd"/>
            <w:r>
              <w:t xml:space="preserve"> Yapılan Tecavüzlerin Vali ve Kaymakamlıklarca </w:t>
            </w:r>
          </w:p>
          <w:p w14:paraId="58526528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Önlenmesi Yolları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A5D7" w14:textId="77777777" w:rsidR="008D5906" w:rsidRDefault="00293A8D">
            <w:pPr>
              <w:spacing w:after="41" w:line="259" w:lineRule="auto"/>
              <w:ind w:left="0" w:firstLine="0"/>
            </w:pPr>
            <w:r>
              <w:t xml:space="preserve">1-Matbu </w:t>
            </w:r>
            <w:proofErr w:type="gramStart"/>
            <w:r>
              <w:t>Dilekçe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8A220A" w14:textId="77777777" w:rsidR="008D5906" w:rsidRDefault="00293A8D">
            <w:pPr>
              <w:spacing w:after="1" w:line="259" w:lineRule="auto"/>
              <w:ind w:left="0" w:firstLine="0"/>
            </w:pPr>
            <w:r>
              <w:t xml:space="preserve">2-Kira Kontratı,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48BA11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3-Tapu Belgesi.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EF40" w14:textId="77777777" w:rsidR="008D5906" w:rsidRDefault="00293A8D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15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7773189A" w14:textId="77777777">
        <w:trPr>
          <w:trHeight w:val="6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D6CE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8BF5" w14:textId="77777777" w:rsidR="008D5906" w:rsidRDefault="00293A8D">
            <w:pPr>
              <w:spacing w:after="0" w:line="259" w:lineRule="auto"/>
              <w:ind w:left="0" w:firstLine="0"/>
            </w:pPr>
            <w:r>
              <w:t>Her Türlü Dilekçeyle Başvuru.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F7DD" w14:textId="77777777" w:rsidR="008D5906" w:rsidRDefault="00293A8D">
            <w:pPr>
              <w:spacing w:after="0" w:line="259" w:lineRule="auto"/>
              <w:ind w:left="0" w:firstLine="0"/>
            </w:pPr>
            <w:r>
              <w:t>İlgili Kuruma Havale Edilmesi.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CC86" w14:textId="77777777" w:rsidR="008D5906" w:rsidRDefault="00293A8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1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6D073913" w14:textId="77777777">
        <w:trPr>
          <w:trHeight w:val="1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C9AE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CC3E4" w14:textId="77777777" w:rsidR="008D5906" w:rsidRDefault="00293A8D">
            <w:pPr>
              <w:spacing w:after="0" w:line="259" w:lineRule="auto"/>
              <w:ind w:left="0" w:firstLine="0"/>
            </w:pPr>
            <w:r>
              <w:t>Tüketici Sorunları Başvurusu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FE0F" w14:textId="77777777" w:rsidR="008D5906" w:rsidRDefault="00293A8D">
            <w:pPr>
              <w:spacing w:after="0" w:line="259" w:lineRule="auto"/>
              <w:ind w:left="0" w:right="7005" w:firstLine="0"/>
            </w:pPr>
            <w:r>
              <w:rPr>
                <w:b/>
                <w:u w:val="single" w:color="000000"/>
              </w:rPr>
              <w:t>Matbu Dilekçe ekine aşağıda belirtilen belgeler eklenir.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1-Fatura,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2-Satış </w:t>
            </w:r>
            <w:proofErr w:type="gramStart"/>
            <w:r>
              <w:t xml:space="preserve">Fişi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3</w:t>
            </w:r>
            <w:proofErr w:type="gramEnd"/>
            <w:r>
              <w:t>-Garanti Belgesi,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-Sözleşme vb.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6595" w14:textId="77777777" w:rsidR="008D5906" w:rsidRDefault="00293A8D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Başvuru Süresi 10 Dakika </w:t>
            </w:r>
          </w:p>
          <w:p w14:paraId="0BB3E0B2" w14:textId="77777777" w:rsidR="008D5906" w:rsidRDefault="00293A8D">
            <w:pPr>
              <w:spacing w:after="45" w:line="259" w:lineRule="auto"/>
              <w:ind w:left="26" w:firstLine="0"/>
            </w:pPr>
            <w:r>
              <w:rPr>
                <w:b/>
              </w:rPr>
              <w:t xml:space="preserve">Kararın Tüketiciye </w:t>
            </w:r>
          </w:p>
          <w:p w14:paraId="0EBFBECB" w14:textId="77777777" w:rsidR="008D5906" w:rsidRDefault="00293A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Ulaştırılması 4-6 Ay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37ED5292" w14:textId="77777777">
        <w:trPr>
          <w:trHeight w:val="259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58B1B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678BB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Ticari Amaçla İnternet </w:t>
            </w:r>
          </w:p>
          <w:p w14:paraId="50626351" w14:textId="77777777" w:rsidR="008D5906" w:rsidRDefault="00293A8D">
            <w:pPr>
              <w:spacing w:after="9" w:line="259" w:lineRule="auto"/>
              <w:ind w:left="0" w:firstLine="0"/>
            </w:pPr>
            <w:r>
              <w:t xml:space="preserve">Toplu Kullanım Sağlayıcı </w:t>
            </w:r>
          </w:p>
          <w:p w14:paraId="6988FBE8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İzin Belgesi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4D92F" w14:textId="77777777" w:rsidR="008D5906" w:rsidRDefault="00293A8D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Başvuru Belgeleri: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7CBB1D" w14:textId="77777777" w:rsidR="008D5906" w:rsidRDefault="00293A8D">
            <w:pPr>
              <w:numPr>
                <w:ilvl w:val="0"/>
                <w:numId w:val="1"/>
              </w:numPr>
              <w:spacing w:after="49" w:line="259" w:lineRule="auto"/>
              <w:ind w:firstLine="0"/>
            </w:pPr>
            <w:r>
              <w:t xml:space="preserve">Matbu Dilekçe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23159C" w14:textId="77777777" w:rsidR="008D5906" w:rsidRDefault="00293A8D">
            <w:pPr>
              <w:numPr>
                <w:ilvl w:val="0"/>
                <w:numId w:val="1"/>
              </w:numPr>
              <w:spacing w:after="71" w:line="259" w:lineRule="auto"/>
              <w:ind w:firstLine="0"/>
            </w:pPr>
            <w:r>
              <w:t>İşyeri Açma ve Çalışma Ruhsatının aslı ya da Belediyeden onaylı bir örneği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00E5DB" w14:textId="77777777" w:rsidR="008D5906" w:rsidRDefault="00293A8D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Vergi Levhası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7EB06A" w14:textId="77777777" w:rsidR="008D5906" w:rsidRDefault="00293A8D">
            <w:pPr>
              <w:numPr>
                <w:ilvl w:val="0"/>
                <w:numId w:val="1"/>
              </w:numPr>
              <w:spacing w:after="47" w:line="259" w:lineRule="auto"/>
              <w:ind w:firstLine="0"/>
            </w:pPr>
            <w:r>
              <w:t>Ruhsat sahibinin / Sorumlu Müdürün nüfus cüzdan fotokopisi,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42B2A4" w14:textId="77777777" w:rsidR="008D5906" w:rsidRDefault="00293A8D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Telekomünikasyon Kurumundan alınan sabit IP sözleşmesi,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6- TİB onaylı filtre programı.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1924" w14:textId="77777777" w:rsidR="008D5906" w:rsidRDefault="00293A8D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15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0B3C8540" w14:textId="77777777">
        <w:trPr>
          <w:trHeight w:val="6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725F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7D5A" w14:textId="77777777" w:rsidR="008D5906" w:rsidRDefault="00293A8D">
            <w:pPr>
              <w:spacing w:after="0" w:line="259" w:lineRule="auto"/>
              <w:ind w:left="0" w:firstLine="0"/>
            </w:pPr>
            <w:r>
              <w:t>“</w:t>
            </w:r>
            <w:proofErr w:type="spellStart"/>
            <w:r>
              <w:t>Apostille</w:t>
            </w:r>
            <w:proofErr w:type="spellEnd"/>
            <w:r>
              <w:t xml:space="preserve">” tasdik şerhi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D38A" w14:textId="00996D87" w:rsidR="008D5906" w:rsidRDefault="00293A8D">
            <w:pPr>
              <w:spacing w:after="0" w:line="259" w:lineRule="auto"/>
              <w:ind w:left="0" w:firstLine="0"/>
              <w:jc w:val="both"/>
            </w:pPr>
            <w:r>
              <w:t xml:space="preserve">İdari nitelikteki belgelerin tasdikinde İlçemiz sınırları içerisinde bulunan resmi ve özel okullar, Üniversiteler, </w:t>
            </w:r>
            <w:r w:rsidR="00A1402D">
              <w:t>Harmancık</w:t>
            </w:r>
            <w:r w:rsidR="00FA66B9">
              <w:t xml:space="preserve"> İlçe</w:t>
            </w:r>
            <w:r>
              <w:t xml:space="preserve"> Nüfus Müdürlüğü tarafından düzenlenen belgeler noter onaylı belgelerin imza tasdiki işlemi.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39E9" w14:textId="77777777" w:rsidR="008D5906" w:rsidRDefault="00293A8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229164FC" w14:textId="77777777">
        <w:trPr>
          <w:trHeight w:val="66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0A76B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6C10" w14:textId="77777777" w:rsidR="008D5906" w:rsidRDefault="00293A8D">
            <w:pPr>
              <w:spacing w:after="0" w:line="259" w:lineRule="auto"/>
              <w:ind w:left="0" w:firstLine="0"/>
            </w:pPr>
            <w:r>
              <w:t>İnsan Hakları İhlalleri Başvurusu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5AADB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1-Dilekçe.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875F1" w14:textId="77777777" w:rsidR="008D5906" w:rsidRDefault="00293A8D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15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5C47F527" w14:textId="77777777">
        <w:trPr>
          <w:trHeight w:val="21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E77F" w14:textId="77777777" w:rsidR="008D5906" w:rsidRDefault="00293A8D">
            <w:pPr>
              <w:spacing w:after="0" w:line="259" w:lineRule="auto"/>
              <w:ind w:left="0" w:right="78" w:firstLine="0"/>
              <w:jc w:val="center"/>
            </w:pPr>
            <w: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C5B6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5434 sayılı Emekli Sandığı </w:t>
            </w:r>
          </w:p>
          <w:p w14:paraId="3D49910A" w14:textId="77777777" w:rsidR="008D5906" w:rsidRDefault="00293A8D">
            <w:pPr>
              <w:spacing w:after="9" w:line="259" w:lineRule="auto"/>
              <w:ind w:left="0" w:firstLine="0"/>
            </w:pPr>
            <w:r>
              <w:t xml:space="preserve">Kanunu gereğince </w:t>
            </w:r>
          </w:p>
          <w:p w14:paraId="4A4DEFC5" w14:textId="77777777" w:rsidR="008D5906" w:rsidRDefault="00293A8D">
            <w:pPr>
              <w:spacing w:after="0" w:line="259" w:lineRule="auto"/>
              <w:ind w:left="0" w:firstLine="0"/>
            </w:pPr>
            <w:r>
              <w:t>(Muhtaçlık Kararı)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28D1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1-Matbu Dilekçe,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CEA201" w14:textId="77777777" w:rsidR="008D5906" w:rsidRDefault="00293A8D">
            <w:pPr>
              <w:spacing w:after="45" w:line="259" w:lineRule="auto"/>
              <w:ind w:left="0" w:firstLine="0"/>
            </w:pPr>
            <w:r>
              <w:t>2-Mal Bildirim Formu (2 Adet),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29F686" w14:textId="77777777" w:rsidR="008D5906" w:rsidRDefault="00293A8D">
            <w:pPr>
              <w:spacing w:after="77" w:line="259" w:lineRule="auto"/>
              <w:ind w:left="0" w:firstLine="0"/>
            </w:pPr>
            <w:r>
              <w:t>3-Nüfus Cüzdanı Fotokopisi,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E35DC1" w14:textId="77777777" w:rsidR="008D5906" w:rsidRDefault="00293A8D">
            <w:pPr>
              <w:spacing w:after="0" w:line="259" w:lineRule="auto"/>
              <w:ind w:left="0" w:right="5371" w:firstLine="0"/>
            </w:pPr>
            <w:r>
              <w:t>4-Öğrenci ise öğrenci olduğuna dair belge, çalışıyor ise bordro,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5-Sağlık Kurulu Raporu (%40 ve üzeri).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07E3E" w14:textId="77777777" w:rsidR="008D5906" w:rsidRDefault="00293A8D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15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697A5EF6" w14:textId="77777777">
        <w:trPr>
          <w:trHeight w:val="14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B0D5" w14:textId="77777777" w:rsidR="008D5906" w:rsidRDefault="00293A8D">
            <w:pPr>
              <w:spacing w:after="0" w:line="259" w:lineRule="auto"/>
              <w:ind w:left="5" w:firstLine="0"/>
              <w:jc w:val="center"/>
            </w:pPr>
            <w: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C927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4483 Sayılı Memurlar ve </w:t>
            </w:r>
          </w:p>
          <w:p w14:paraId="3441949E" w14:textId="77777777" w:rsidR="008D5906" w:rsidRDefault="00293A8D">
            <w:pPr>
              <w:spacing w:line="239" w:lineRule="auto"/>
              <w:ind w:left="0" w:firstLine="0"/>
            </w:pPr>
            <w:r>
              <w:t xml:space="preserve">Diğer Kamu Görevlilerinin Yargılanması Hakkındaki </w:t>
            </w:r>
          </w:p>
          <w:p w14:paraId="52EF34C2" w14:textId="77777777" w:rsidR="008D5906" w:rsidRDefault="00293A8D">
            <w:pPr>
              <w:spacing w:after="0" w:line="259" w:lineRule="auto"/>
              <w:ind w:left="0" w:firstLine="0"/>
            </w:pPr>
            <w:r>
              <w:t>Kanun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7DBA1" w14:textId="77777777" w:rsidR="008D5906" w:rsidRDefault="00293A8D">
            <w:pPr>
              <w:spacing w:after="0" w:line="259" w:lineRule="auto"/>
              <w:ind w:left="0" w:firstLine="0"/>
            </w:pPr>
            <w:r>
              <w:t xml:space="preserve">1-Şikayet </w:t>
            </w:r>
            <w:proofErr w:type="gramStart"/>
            <w:r>
              <w:t>Dilekçesi.(</w:t>
            </w:r>
            <w:proofErr w:type="gramEnd"/>
            <w:r>
              <w:t xml:space="preserve">Dilekçede Bulunması Gerekenler: Şikayetçinin Adı, Soyadı, Adresi, Telefon Numarası, Şikayet Edilen Memurun Adı, Soyadı ve Çalıştığı Kurum)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9192" w14:textId="77777777" w:rsidR="008D5906" w:rsidRDefault="00293A8D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45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7C5C4270" w14:textId="77777777">
        <w:trPr>
          <w:trHeight w:val="69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E3CE" w14:textId="77777777" w:rsidR="008D5906" w:rsidRDefault="00293A8D">
            <w:pPr>
              <w:spacing w:after="0" w:line="259" w:lineRule="auto"/>
              <w:ind w:left="5" w:firstLine="0"/>
              <w:jc w:val="center"/>
            </w:pPr>
            <w: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008C" w14:textId="77777777" w:rsidR="008D5906" w:rsidRDefault="00293A8D">
            <w:pPr>
              <w:spacing w:after="0" w:line="259" w:lineRule="auto"/>
              <w:ind w:left="0" w:firstLine="0"/>
            </w:pPr>
            <w:r>
              <w:t>Muhtar İzin Müracaatları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2C2DE" w14:textId="77777777" w:rsidR="008D5906" w:rsidRDefault="00293A8D">
            <w:pPr>
              <w:spacing w:after="0" w:line="259" w:lineRule="auto"/>
              <w:ind w:left="0" w:firstLine="0"/>
            </w:pPr>
            <w:r>
              <w:t>1-İmzalı ve Mühürlü İzin Talep Dilekçesi.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877A" w14:textId="77777777" w:rsidR="008D5906" w:rsidRDefault="00293A8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15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145FAADC" w14:textId="77777777">
        <w:trPr>
          <w:trHeight w:val="7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AAE9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9FF5" w14:textId="77777777" w:rsidR="008D5906" w:rsidRDefault="00293A8D">
            <w:pPr>
              <w:spacing w:after="0" w:line="259" w:lineRule="auto"/>
              <w:ind w:left="0" w:firstLine="0"/>
            </w:pPr>
            <w:r>
              <w:t>Yurt Dışı Bakım Belgesi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68D4" w14:textId="77777777" w:rsidR="008D5906" w:rsidRDefault="00293A8D">
            <w:pPr>
              <w:spacing w:after="0" w:line="259" w:lineRule="auto"/>
              <w:ind w:left="0" w:firstLine="0"/>
            </w:pPr>
            <w:r>
              <w:t>1-Yurt Dışı Bakım Belgesi Formu (Muhtar Onaylı)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32EF" w14:textId="77777777" w:rsidR="008D5906" w:rsidRDefault="00293A8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15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05B252F1" w14:textId="77777777">
        <w:trPr>
          <w:trHeight w:val="7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6E99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B1A8" w14:textId="77777777" w:rsidR="008D5906" w:rsidRDefault="00293A8D">
            <w:pPr>
              <w:spacing w:after="22" w:line="259" w:lineRule="auto"/>
              <w:ind w:left="0" w:firstLine="0"/>
            </w:pPr>
            <w:r>
              <w:t xml:space="preserve">4982 sayılı Bilgi Edinme </w:t>
            </w:r>
          </w:p>
          <w:p w14:paraId="68695E35" w14:textId="77777777" w:rsidR="008D5906" w:rsidRDefault="00293A8D">
            <w:pPr>
              <w:spacing w:after="0" w:line="259" w:lineRule="auto"/>
              <w:ind w:left="0" w:firstLine="0"/>
            </w:pPr>
            <w:r>
              <w:t>Hakkı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11D7" w14:textId="77777777" w:rsidR="008D5906" w:rsidRDefault="00293A8D">
            <w:pPr>
              <w:spacing w:after="0" w:line="259" w:lineRule="auto"/>
              <w:ind w:left="0" w:firstLine="0"/>
            </w:pPr>
            <w:r>
              <w:t>1-Başvuru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1EDF" w14:textId="77777777" w:rsidR="008D5906" w:rsidRDefault="00293A8D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30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41766FFB" w14:textId="77777777">
        <w:trPr>
          <w:trHeight w:val="7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99D4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2F4A" w14:textId="77777777" w:rsidR="008D5906" w:rsidRDefault="00293A8D">
            <w:pPr>
              <w:spacing w:after="0" w:line="259" w:lineRule="auto"/>
              <w:ind w:left="0" w:firstLine="0"/>
            </w:pPr>
            <w:r>
              <w:t>Adli Sicil Kaydı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D21E" w14:textId="77777777" w:rsidR="008D5906" w:rsidRDefault="00293A8D">
            <w:pPr>
              <w:spacing w:after="46" w:line="259" w:lineRule="auto"/>
              <w:ind w:left="0" w:firstLine="0"/>
            </w:pPr>
            <w:r>
              <w:t>1-Dilekçe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01B77F" w14:textId="77777777" w:rsidR="008D5906" w:rsidRDefault="00293A8D">
            <w:pPr>
              <w:spacing w:after="0" w:line="259" w:lineRule="auto"/>
              <w:ind w:left="0" w:firstLine="0"/>
            </w:pPr>
            <w:r>
              <w:t>2-Nüfus Cüzdanı Fotokopisi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93A82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129B3B4A" w14:textId="77777777">
        <w:trPr>
          <w:trHeight w:val="70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D974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3F36" w14:textId="77777777" w:rsidR="008D5906" w:rsidRDefault="00293A8D">
            <w:pPr>
              <w:spacing w:after="0" w:line="259" w:lineRule="auto"/>
              <w:ind w:left="0" w:firstLine="0"/>
            </w:pPr>
            <w:r>
              <w:t>Toplantı ve Gösteri Yürüyüşleri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CF0F" w14:textId="77777777" w:rsidR="008D5906" w:rsidRDefault="00293A8D">
            <w:pPr>
              <w:spacing w:after="0" w:line="259" w:lineRule="auto"/>
              <w:ind w:left="0" w:firstLine="0"/>
            </w:pPr>
            <w:r>
              <w:t>1-Dilekçe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DA677D" w14:textId="77777777" w:rsidR="008D5906" w:rsidRDefault="00293A8D">
            <w:pPr>
              <w:spacing w:after="0" w:line="259" w:lineRule="auto"/>
              <w:ind w:left="0" w:firstLine="0"/>
            </w:pPr>
            <w:r>
              <w:t>2-Talep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F59B" w14:textId="77777777" w:rsidR="008D5906" w:rsidRDefault="00293A8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15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7B270792" w14:textId="77777777">
        <w:trPr>
          <w:trHeight w:val="102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42A6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C00F" w14:textId="77777777" w:rsidR="008D5906" w:rsidRDefault="00293A8D">
            <w:pPr>
              <w:spacing w:after="0" w:line="259" w:lineRule="auto"/>
              <w:ind w:left="0" w:firstLine="0"/>
            </w:pPr>
            <w:r>
              <w:t>Etkinlikler (Festival, Konser, Tiyatro vb.)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7CC8D" w14:textId="77777777" w:rsidR="008D5906" w:rsidRDefault="00293A8D">
            <w:pPr>
              <w:spacing w:after="0" w:line="259" w:lineRule="auto"/>
              <w:ind w:left="0" w:firstLine="0"/>
            </w:pPr>
            <w:r>
              <w:t>1-Dilekçe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FF138B" w14:textId="77777777" w:rsidR="008D5906" w:rsidRDefault="00293A8D">
            <w:pPr>
              <w:spacing w:after="0" w:line="259" w:lineRule="auto"/>
              <w:ind w:left="0" w:firstLine="0"/>
            </w:pPr>
            <w:r>
              <w:t>2-Etkinlik Bildirim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788F" w14:textId="77777777" w:rsidR="008D5906" w:rsidRDefault="00293A8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15 Dakika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5906" w14:paraId="447B3DF7" w14:textId="77777777">
        <w:trPr>
          <w:trHeight w:val="42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7589" w14:textId="77777777" w:rsidR="008D5906" w:rsidRDefault="00293A8D">
            <w:pPr>
              <w:spacing w:after="0" w:line="259" w:lineRule="auto"/>
              <w:ind w:left="7" w:firstLine="0"/>
              <w:jc w:val="center"/>
            </w:pPr>
            <w: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BC83B" w14:textId="77777777" w:rsidR="008D5906" w:rsidRDefault="00293A8D">
            <w:pPr>
              <w:spacing w:after="0" w:line="259" w:lineRule="auto"/>
              <w:ind w:left="0" w:firstLine="0"/>
            </w:pPr>
            <w:r>
              <w:t>Yardım Toplama Kampanyası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D79DE" w14:textId="77777777" w:rsidR="008D5906" w:rsidRDefault="00293A8D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Tüzel Kişiler İçin;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D90BD8" w14:textId="77777777" w:rsidR="008D5906" w:rsidRDefault="00293A8D">
            <w:pPr>
              <w:spacing w:after="0" w:line="259" w:lineRule="auto"/>
              <w:ind w:left="0" w:firstLine="0"/>
            </w:pPr>
            <w:r>
              <w:t>1-Dilekçe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A84147" w14:textId="77777777" w:rsidR="008D5906" w:rsidRDefault="00293A8D">
            <w:pPr>
              <w:spacing w:after="45" w:line="259" w:lineRule="auto"/>
              <w:ind w:left="0" w:firstLine="0"/>
            </w:pPr>
            <w:r>
              <w:t xml:space="preserve">2-Yönetim Kurulu Karar Fotokopisi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DCF22B" w14:textId="77777777" w:rsidR="008D5906" w:rsidRDefault="00293A8D">
            <w:pPr>
              <w:spacing w:after="77" w:line="259" w:lineRule="auto"/>
              <w:ind w:left="0" w:firstLine="0"/>
            </w:pPr>
            <w:r>
              <w:t>3-Nüfus Cüzdanı Fotokopisi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43505D" w14:textId="77777777" w:rsidR="008D5906" w:rsidRDefault="00293A8D">
            <w:pPr>
              <w:spacing w:after="76" w:line="259" w:lineRule="auto"/>
              <w:ind w:left="0" w:firstLine="0"/>
            </w:pPr>
            <w:r>
              <w:t>4-Her Kişi İçin 2’şer Adet Fotoğraf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6EB31D" w14:textId="77777777" w:rsidR="008D5906" w:rsidRDefault="00293A8D">
            <w:pPr>
              <w:spacing w:after="39" w:line="259" w:lineRule="auto"/>
              <w:ind w:left="0" w:firstLine="0"/>
            </w:pPr>
            <w:r>
              <w:t>5-Keşif Özeti Raporu(İnşaat İşleri İçin)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DA2346" w14:textId="77777777" w:rsidR="008D5906" w:rsidRDefault="00293A8D">
            <w:pPr>
              <w:spacing w:after="47" w:line="259" w:lineRule="auto"/>
              <w:ind w:left="0" w:firstLine="0"/>
            </w:pPr>
            <w:r>
              <w:rPr>
                <w:b/>
                <w:u w:val="single" w:color="000000"/>
              </w:rPr>
              <w:t>Gerçek Kişiler İçin;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87EFB3" w14:textId="77777777" w:rsidR="008D5906" w:rsidRDefault="00293A8D">
            <w:pPr>
              <w:spacing w:after="45" w:line="259" w:lineRule="auto"/>
              <w:ind w:left="0" w:right="4963" w:firstLine="0"/>
            </w:pPr>
            <w:r>
              <w:t>1-En Az 3(Üç) Kişiden Oluşan Sorumlu Kurul(2860 11. Maddesi)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2-Dilekçe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037380" w14:textId="77777777" w:rsidR="008D5906" w:rsidRDefault="00293A8D">
            <w:pPr>
              <w:spacing w:after="78" w:line="259" w:lineRule="auto"/>
              <w:ind w:left="0" w:firstLine="0"/>
            </w:pPr>
            <w:r>
              <w:t>3-İkişer Adet Fotoğraf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72EEA9" w14:textId="77777777" w:rsidR="008D5906" w:rsidRDefault="00293A8D">
            <w:pPr>
              <w:spacing w:after="78" w:line="259" w:lineRule="auto"/>
              <w:ind w:left="0" w:firstLine="0"/>
            </w:pPr>
            <w:r>
              <w:t>4-Nüfus Cüzdan Fotokopisi(Adli Sicil Kaydım “Bulunmamaktadır” İbaresi Yazılıp İmzalanacak Kişi Tarafından)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3A9839" w14:textId="77777777" w:rsidR="008D5906" w:rsidRDefault="00293A8D">
            <w:pPr>
              <w:spacing w:after="2" w:line="259" w:lineRule="auto"/>
              <w:ind w:left="0" w:firstLine="0"/>
            </w:pPr>
            <w:r>
              <w:t>5-Hasta İse Hasta Raporu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EE797B" w14:textId="77777777" w:rsidR="008D5906" w:rsidRDefault="00293A8D">
            <w:pPr>
              <w:spacing w:after="0" w:line="259" w:lineRule="auto"/>
              <w:ind w:left="0" w:firstLine="0"/>
            </w:pPr>
            <w:r>
              <w:t>6-Ölüm Halinde Ölüm Belgesi ve Aile Tablosu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350E" w14:textId="77777777" w:rsidR="008D5906" w:rsidRDefault="00293A8D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3 Gün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7050B71" w14:textId="77777777" w:rsidR="00AD4C7B" w:rsidRDefault="00293A8D" w:rsidP="00236B3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94B84E" w14:textId="77777777" w:rsidR="008D5906" w:rsidRDefault="00293A8D" w:rsidP="00236B37">
      <w:pPr>
        <w:ind w:left="-5" w:firstLine="713"/>
        <w:jc w:val="both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F6267" w14:textId="77777777" w:rsidR="008D5906" w:rsidRPr="00AD4C7B" w:rsidRDefault="00293A8D">
      <w:pPr>
        <w:spacing w:after="45" w:line="259" w:lineRule="auto"/>
        <w:ind w:left="0" w:firstLine="0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EC9A2" w14:textId="77777777" w:rsidR="008D5906" w:rsidRPr="00AD4C7B" w:rsidRDefault="00293A8D">
      <w:pPr>
        <w:ind w:left="-5"/>
        <w:rPr>
          <w:b/>
        </w:rPr>
      </w:pPr>
      <w:r w:rsidRPr="00AD4C7B">
        <w:rPr>
          <w:b/>
        </w:rPr>
        <w:t xml:space="preserve">İlk Müracaat Yeri:                                                                         </w:t>
      </w:r>
      <w:r w:rsidR="00AD4C7B" w:rsidRPr="00AD4C7B">
        <w:rPr>
          <w:b/>
        </w:rPr>
        <w:t xml:space="preserve">                                </w:t>
      </w:r>
      <w:r w:rsidRPr="00AD4C7B">
        <w:rPr>
          <w:b/>
        </w:rPr>
        <w:t xml:space="preserve"> İkinci Müracaat Yeri:</w:t>
      </w:r>
      <w:r w:rsidRPr="00AD4C7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2A18E1" w14:textId="3B0C112C" w:rsidR="008D5906" w:rsidRDefault="00293A8D">
      <w:pPr>
        <w:ind w:left="-5"/>
      </w:pPr>
      <w:r>
        <w:t xml:space="preserve">İsim   </w:t>
      </w:r>
      <w:r w:rsidR="00643ECF">
        <w:t xml:space="preserve">       </w:t>
      </w:r>
      <w:proofErr w:type="gramStart"/>
      <w:r w:rsidR="00643ECF">
        <w:t xml:space="preserve">  :</w:t>
      </w:r>
      <w:proofErr w:type="gramEnd"/>
      <w:r w:rsidR="00643ECF">
        <w:t xml:space="preserve"> </w:t>
      </w:r>
      <w:r w:rsidR="00236B37">
        <w:t>Mustafa AYBEY</w:t>
      </w:r>
      <w:r>
        <w:t xml:space="preserve">                                     </w:t>
      </w:r>
      <w:r w:rsidR="00643ECF">
        <w:t xml:space="preserve"> </w:t>
      </w:r>
      <w:r w:rsidR="00AD4C7B">
        <w:t xml:space="preserve">                                                  </w:t>
      </w:r>
      <w:r w:rsidR="00643ECF">
        <w:t xml:space="preserve"> </w:t>
      </w:r>
      <w:r w:rsidR="00236B37">
        <w:tab/>
      </w:r>
      <w:r w:rsidR="00643ECF">
        <w:t xml:space="preserve">İsim            : </w:t>
      </w:r>
      <w:proofErr w:type="spellStart"/>
      <w:r w:rsidR="00C937E1">
        <w:t>Sevde</w:t>
      </w:r>
      <w:proofErr w:type="spellEnd"/>
      <w:r w:rsidR="00C937E1">
        <w:t xml:space="preserve"> Nur MANTI</w:t>
      </w:r>
      <w:bookmarkStart w:id="0" w:name="_GoBack"/>
      <w:bookmarkEnd w:id="0"/>
    </w:p>
    <w:p w14:paraId="39093F17" w14:textId="77777777" w:rsidR="008D5906" w:rsidRPr="00236B37" w:rsidRDefault="00293A8D">
      <w:pPr>
        <w:ind w:left="-5"/>
        <w:rPr>
          <w:sz w:val="32"/>
        </w:rPr>
      </w:pPr>
      <w:r>
        <w:t xml:space="preserve">Unvan      </w:t>
      </w:r>
      <w:proofErr w:type="gramStart"/>
      <w:r>
        <w:t xml:space="preserve"> </w:t>
      </w:r>
      <w:r w:rsidR="00643ECF">
        <w:t xml:space="preserve"> </w:t>
      </w:r>
      <w:r>
        <w:t>:</w:t>
      </w:r>
      <w:proofErr w:type="gramEnd"/>
      <w:r>
        <w:t xml:space="preserve"> Yazı İşleri Müdür</w:t>
      </w:r>
      <w:r w:rsidR="00236B37">
        <w:t xml:space="preserve"> V.</w:t>
      </w:r>
      <w:r w:rsidR="00643ECF">
        <w:t xml:space="preserve">                                </w:t>
      </w:r>
      <w:r w:rsidR="00AD4C7B">
        <w:t xml:space="preserve">                                                  </w:t>
      </w:r>
      <w:r w:rsidR="00236B37">
        <w:tab/>
      </w:r>
      <w:r w:rsidR="00643ECF">
        <w:t xml:space="preserve">Unvan  </w:t>
      </w:r>
      <w:r>
        <w:t xml:space="preserve">    </w:t>
      </w:r>
      <w:proofErr w:type="gramStart"/>
      <w:r>
        <w:t xml:space="preserve">  :</w:t>
      </w:r>
      <w:proofErr w:type="gramEnd"/>
      <w:r>
        <w:t xml:space="preserve"> </w:t>
      </w:r>
      <w:r w:rsidRPr="00236B37">
        <w:rPr>
          <w:szCs w:val="24"/>
        </w:rPr>
        <w:t>Kaymakam</w:t>
      </w:r>
      <w:r w:rsidR="00236B37" w:rsidRPr="00236B37">
        <w:rPr>
          <w:rFonts w:eastAsia="Times New Roman"/>
          <w:szCs w:val="24"/>
        </w:rPr>
        <w:t xml:space="preserve"> V.</w:t>
      </w:r>
    </w:p>
    <w:p w14:paraId="32C6168B" w14:textId="77777777" w:rsidR="008D5906" w:rsidRDefault="00293A8D">
      <w:pPr>
        <w:ind w:left="-5"/>
      </w:pPr>
      <w:r>
        <w:t xml:space="preserve">Adres       </w:t>
      </w:r>
      <w:proofErr w:type="gramStart"/>
      <w:r>
        <w:t xml:space="preserve">  :</w:t>
      </w:r>
      <w:proofErr w:type="gramEnd"/>
      <w:r>
        <w:t xml:space="preserve"> Hükümet Konağı Kat:</w:t>
      </w:r>
      <w:r w:rsidR="00236B37">
        <w:t>2</w:t>
      </w:r>
      <w:r>
        <w:t xml:space="preserve"> </w:t>
      </w:r>
      <w:r w:rsidR="00236B37">
        <w:t>Harmancık</w:t>
      </w:r>
      <w:r>
        <w:t>-BURS</w:t>
      </w:r>
      <w:r w:rsidR="00643ECF">
        <w:t>A</w:t>
      </w:r>
      <w:r>
        <w:t xml:space="preserve">            </w:t>
      </w:r>
      <w:r w:rsidR="00AD4C7B">
        <w:t xml:space="preserve">                                </w:t>
      </w:r>
      <w:r w:rsidR="00236B37">
        <w:tab/>
      </w:r>
      <w:r>
        <w:t xml:space="preserve">Adres         : </w:t>
      </w:r>
      <w:r w:rsidR="00236B37">
        <w:t>Hükümet Konağı Kat:2 Harmancık-BURSA</w:t>
      </w:r>
    </w:p>
    <w:p w14:paraId="745BAD62" w14:textId="77777777" w:rsidR="008D5906" w:rsidRDefault="00293A8D">
      <w:pPr>
        <w:ind w:left="-5"/>
      </w:pPr>
      <w:r>
        <w:t xml:space="preserve">Tel           </w:t>
      </w:r>
      <w:proofErr w:type="gramStart"/>
      <w:r>
        <w:t xml:space="preserve">  :</w:t>
      </w:r>
      <w:proofErr w:type="gramEnd"/>
      <w:r>
        <w:t xml:space="preserve"> (0224) </w:t>
      </w:r>
      <w:r w:rsidR="00236B37">
        <w:t>8812450</w:t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 w:rsidR="00236B37">
        <w:tab/>
      </w:r>
      <w:r>
        <w:t xml:space="preserve">Tel           </w:t>
      </w:r>
      <w:r w:rsidR="00AD4C7B">
        <w:t xml:space="preserve">   </w:t>
      </w:r>
      <w:r>
        <w:t xml:space="preserve">: </w:t>
      </w:r>
      <w:r w:rsidR="00236B37">
        <w:t>(0224) 8812450</w:t>
      </w:r>
      <w:r w:rsidR="00236B37">
        <w:tab/>
      </w:r>
    </w:p>
    <w:p w14:paraId="7C176F1A" w14:textId="77777777" w:rsidR="008D5906" w:rsidRDefault="00293A8D">
      <w:pPr>
        <w:ind w:left="-5"/>
      </w:pPr>
      <w:r>
        <w:t xml:space="preserve">Faks        </w:t>
      </w:r>
      <w:proofErr w:type="gramStart"/>
      <w:r>
        <w:t xml:space="preserve">  :</w:t>
      </w:r>
      <w:proofErr w:type="gramEnd"/>
      <w:r>
        <w:t xml:space="preserve"> (0224) 8</w:t>
      </w:r>
      <w:r w:rsidR="00236B37">
        <w:t>812470</w:t>
      </w:r>
      <w:r>
        <w:t xml:space="preserve">                                                     </w:t>
      </w:r>
      <w:r w:rsidR="00AD4C7B">
        <w:t xml:space="preserve">                                  </w:t>
      </w:r>
      <w:r>
        <w:t xml:space="preserve"> </w:t>
      </w:r>
      <w:r w:rsidR="00236B37">
        <w:tab/>
      </w:r>
      <w:r>
        <w:t xml:space="preserve">Faks        </w:t>
      </w:r>
      <w:r w:rsidR="00AD4C7B">
        <w:t xml:space="preserve">  </w:t>
      </w:r>
      <w:r>
        <w:t xml:space="preserve"> : </w:t>
      </w:r>
      <w:r w:rsidR="00236B37">
        <w:t xml:space="preserve">(0224) 8812470                                                                                        </w:t>
      </w:r>
    </w:p>
    <w:p w14:paraId="2A0E24DE" w14:textId="77777777" w:rsidR="008D5906" w:rsidRDefault="00293A8D">
      <w:pPr>
        <w:ind w:left="-5"/>
      </w:pPr>
      <w:r>
        <w:t xml:space="preserve">E-Posta   </w:t>
      </w:r>
      <w:proofErr w:type="gramStart"/>
      <w:r>
        <w:t xml:space="preserve">  :</w:t>
      </w:r>
      <w:proofErr w:type="gramEnd"/>
      <w:r>
        <w:t xml:space="preserve"> </w:t>
      </w:r>
      <w:r w:rsidR="00236B37">
        <w:t>harmancik</w:t>
      </w:r>
      <w:r>
        <w:t xml:space="preserve">@icisleri.gov.tr                       </w:t>
      </w:r>
      <w:r w:rsidR="00AD4C7B">
        <w:t xml:space="preserve">                                                   </w:t>
      </w:r>
      <w:r w:rsidR="00236B37">
        <w:tab/>
      </w:r>
      <w:r>
        <w:t xml:space="preserve">E-Posta     :  </w:t>
      </w:r>
      <w:r w:rsidR="00236B37">
        <w:t xml:space="preserve">harmancik@icisleri.gov.tr                                                                          </w:t>
      </w:r>
    </w:p>
    <w:sectPr w:rsidR="008D5906" w:rsidSect="00236B37">
      <w:pgSz w:w="23813" w:h="16841" w:orient="landscape"/>
      <w:pgMar w:top="568" w:right="2765" w:bottom="1459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7F03"/>
    <w:multiLevelType w:val="hybridMultilevel"/>
    <w:tmpl w:val="CB202382"/>
    <w:lvl w:ilvl="0" w:tplc="AE06A39C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07B7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C5DA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855C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EABC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CC1D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622A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2B7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2748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06"/>
    <w:rsid w:val="00236B37"/>
    <w:rsid w:val="00293A8D"/>
    <w:rsid w:val="00643ECF"/>
    <w:rsid w:val="008B08EA"/>
    <w:rsid w:val="008D5906"/>
    <w:rsid w:val="00A1402D"/>
    <w:rsid w:val="00AD4C7B"/>
    <w:rsid w:val="00C937E1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A88E"/>
  <w15:docId w15:val="{4C850D6D-3E19-43DB-AC94-212558B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Bünyamin KİBAROĞLU</cp:lastModifiedBy>
  <cp:revision>2</cp:revision>
  <cp:lastPrinted>2024-05-28T11:45:00Z</cp:lastPrinted>
  <dcterms:created xsi:type="dcterms:W3CDTF">2024-05-28T11:49:00Z</dcterms:created>
  <dcterms:modified xsi:type="dcterms:W3CDTF">2024-05-28T11:49:00Z</dcterms:modified>
</cp:coreProperties>
</file>